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05D6" w14:textId="2227F928" w:rsidR="00E20965" w:rsidRDefault="00E20965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731600" wp14:editId="6945F999">
            <wp:extent cx="3057525" cy="476250"/>
            <wp:effectExtent l="0" t="0" r="9525" b="0"/>
            <wp:docPr id="1339670527" name="Obraz 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70527" name="Obraz 1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</w:t>
      </w:r>
      <w:r>
        <w:rPr>
          <w:noProof/>
        </w:rPr>
        <w:drawing>
          <wp:inline distT="0" distB="0" distL="0" distR="0" wp14:anchorId="03DEED57" wp14:editId="01D82852">
            <wp:extent cx="409575" cy="409575"/>
            <wp:effectExtent l="0" t="0" r="9525" b="9525"/>
            <wp:docPr id="2084166975" name="Obraz 2" descr="Obraz zawierający tekst, logo, Czcionka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66975" name="Obraz 2" descr="Obraz zawierający tekst, logo, Czcionka, Znak towar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31AF" w14:textId="6BCF1150" w:rsidR="00FF2D6E" w:rsidRPr="00E45520" w:rsidRDefault="00E45520">
      <w:pPr>
        <w:rPr>
          <w:b/>
          <w:bCs/>
          <w:sz w:val="32"/>
          <w:szCs w:val="32"/>
        </w:rPr>
      </w:pPr>
      <w:r w:rsidRPr="00E45520">
        <w:rPr>
          <w:b/>
          <w:bCs/>
          <w:sz w:val="32"/>
          <w:szCs w:val="32"/>
        </w:rPr>
        <w:t xml:space="preserve">Zdobywamy medale w </w:t>
      </w:r>
      <w:proofErr w:type="spellStart"/>
      <w:r w:rsidRPr="00E45520">
        <w:rPr>
          <w:b/>
          <w:bCs/>
          <w:sz w:val="32"/>
          <w:szCs w:val="32"/>
        </w:rPr>
        <w:t>questach</w:t>
      </w:r>
      <w:proofErr w:type="spellEnd"/>
      <w:r w:rsidR="00A03E46">
        <w:rPr>
          <w:b/>
          <w:bCs/>
          <w:sz w:val="32"/>
          <w:szCs w:val="32"/>
        </w:rPr>
        <w:t xml:space="preserve">  </w:t>
      </w:r>
      <w:r w:rsidR="00E20965">
        <w:rPr>
          <w:b/>
          <w:bCs/>
          <w:sz w:val="32"/>
          <w:szCs w:val="32"/>
        </w:rPr>
        <w:t>- KONKURS</w:t>
      </w:r>
      <w:r w:rsidR="00A03E46">
        <w:rPr>
          <w:b/>
          <w:bCs/>
          <w:sz w:val="32"/>
          <w:szCs w:val="32"/>
        </w:rPr>
        <w:t xml:space="preserve">      </w:t>
      </w:r>
    </w:p>
    <w:p w14:paraId="2F824437" w14:textId="28955794" w:rsidR="00E45520" w:rsidRDefault="00E45520">
      <w:pPr>
        <w:rPr>
          <w:b/>
          <w:bCs/>
        </w:rPr>
      </w:pPr>
      <w:r>
        <w:rPr>
          <w:b/>
          <w:bCs/>
        </w:rPr>
        <w:t>Regulamin</w:t>
      </w:r>
    </w:p>
    <w:p w14:paraId="4F9313E0" w14:textId="1D4E5DB9" w:rsidR="00E45520" w:rsidRDefault="00E45520" w:rsidP="00E45520">
      <w:pPr>
        <w:pStyle w:val="Akapitzlist"/>
        <w:numPr>
          <w:ilvl w:val="0"/>
          <w:numId w:val="1"/>
        </w:numPr>
      </w:pPr>
      <w:r>
        <w:t>Organizatorem konkursu jest Lokalna Grupa Działania KOLD.</w:t>
      </w:r>
    </w:p>
    <w:p w14:paraId="3DF9539A" w14:textId="7BAE76B1" w:rsidR="00E45520" w:rsidRDefault="00E45520" w:rsidP="00E45520">
      <w:pPr>
        <w:pStyle w:val="Akapitzlist"/>
        <w:numPr>
          <w:ilvl w:val="0"/>
          <w:numId w:val="1"/>
        </w:numPr>
      </w:pPr>
      <w:r>
        <w:t>Celem konkursu jest popularyzacja aktywnego wypoczynku z wykorzystanie</w:t>
      </w:r>
      <w:r w:rsidR="00945585">
        <w:t>m</w:t>
      </w:r>
      <w:r>
        <w:t xml:space="preserve"> gier terenowych typu Questy oraz promocja obszaru LGD KOLD.  </w:t>
      </w:r>
    </w:p>
    <w:p w14:paraId="74343ECA" w14:textId="3404BEFB" w:rsidR="00E45520" w:rsidRDefault="00E45520" w:rsidP="00E45520">
      <w:pPr>
        <w:pStyle w:val="Akapitzlist"/>
        <w:numPr>
          <w:ilvl w:val="0"/>
          <w:numId w:val="1"/>
        </w:numPr>
      </w:pPr>
      <w:r>
        <w:t>Questy umieszczone s</w:t>
      </w:r>
      <w:r w:rsidR="00630063">
        <w:t>ą</w:t>
      </w:r>
      <w:r>
        <w:t xml:space="preserve"> na  stronach internetowych </w:t>
      </w:r>
      <w:hyperlink r:id="rId8" w:history="1">
        <w:r w:rsidRPr="00654772">
          <w:rPr>
            <w:rStyle w:val="Hipercze"/>
          </w:rPr>
          <w:t>www.kold.pl</w:t>
        </w:r>
      </w:hyperlink>
      <w:r>
        <w:t xml:space="preserve"> oraz </w:t>
      </w:r>
      <w:hyperlink r:id="rId9" w:history="1">
        <w:r w:rsidRPr="00654772">
          <w:rPr>
            <w:rStyle w:val="Hipercze"/>
          </w:rPr>
          <w:t>www.questy.org.pl</w:t>
        </w:r>
      </w:hyperlink>
      <w:r>
        <w:t xml:space="preserve">, a także dostępne w formie folderów w siedzibie  LGD KOLD oraz w gminach partnerskich. </w:t>
      </w:r>
    </w:p>
    <w:p w14:paraId="55490F8C" w14:textId="0DEE98B1" w:rsidR="00E45520" w:rsidRDefault="005D6675" w:rsidP="00E45520">
      <w:pPr>
        <w:pStyle w:val="Akapitzlist"/>
        <w:numPr>
          <w:ilvl w:val="0"/>
          <w:numId w:val="1"/>
        </w:numPr>
      </w:pPr>
      <w:r>
        <w:t xml:space="preserve">Questy to rodzaj bezobsługowych gier terenowych, w czasie których uczestnik rozwiązuje zadania i zagadki umieszczone w ulotce, wędruje we wskazanym kierunku, a na końcu dociera do miejsca, w którym została ukryta skrzynka skarbów z pieczęcią. </w:t>
      </w:r>
      <w:r w:rsidRPr="005D6675">
        <w:rPr>
          <w:b/>
          <w:bCs/>
        </w:rPr>
        <w:t>Odcisk pieczęci na ulotce oraz rozwiązane hasło</w:t>
      </w:r>
      <w:r>
        <w:t xml:space="preserve"> są poświadczeniem przejścia trasy. </w:t>
      </w:r>
    </w:p>
    <w:p w14:paraId="4AA702DE" w14:textId="1DEC69D6" w:rsidR="005D6675" w:rsidRDefault="005D6675" w:rsidP="00E45520">
      <w:pPr>
        <w:pStyle w:val="Akapitzlist"/>
        <w:numPr>
          <w:ilvl w:val="0"/>
          <w:numId w:val="1"/>
        </w:numPr>
      </w:pPr>
      <w:r>
        <w:t>Konkurs jest konkursem ciągłym.</w:t>
      </w:r>
    </w:p>
    <w:p w14:paraId="037181B4" w14:textId="3B093215" w:rsidR="005D6675" w:rsidRDefault="005D6675" w:rsidP="00E45520">
      <w:pPr>
        <w:pStyle w:val="Akapitzlist"/>
        <w:numPr>
          <w:ilvl w:val="0"/>
          <w:numId w:val="1"/>
        </w:numPr>
      </w:pPr>
      <w:r>
        <w:t>Questy kwalifikowane w konkursie:</w:t>
      </w:r>
    </w:p>
    <w:p w14:paraId="423E0E84" w14:textId="49D81EF5" w:rsidR="005D6675" w:rsidRDefault="005D6675" w:rsidP="005D6675">
      <w:pPr>
        <w:pStyle w:val="Akapitzlist"/>
        <w:numPr>
          <w:ilvl w:val="1"/>
          <w:numId w:val="1"/>
        </w:numPr>
      </w:pPr>
      <w:r>
        <w:t xml:space="preserve"> Opowieść o Bolewicach wikliną wyplatana                    ( gmina Miedzichowo)</w:t>
      </w:r>
    </w:p>
    <w:p w14:paraId="53CE6FDF" w14:textId="2F3141CA" w:rsidR="005D6675" w:rsidRDefault="005D6675" w:rsidP="005D6675">
      <w:pPr>
        <w:pStyle w:val="Akapitzlist"/>
        <w:numPr>
          <w:ilvl w:val="1"/>
          <w:numId w:val="1"/>
        </w:numPr>
      </w:pPr>
      <w:r>
        <w:t xml:space="preserve"> Historyczna wyprawa po Dusznikach                               ( gmina Duszniki)</w:t>
      </w:r>
    </w:p>
    <w:p w14:paraId="0C193373" w14:textId="4D774A18" w:rsidR="005D6675" w:rsidRDefault="005D6675" w:rsidP="005D6675">
      <w:pPr>
        <w:pStyle w:val="Akapitzlist"/>
        <w:numPr>
          <w:ilvl w:val="1"/>
          <w:numId w:val="1"/>
        </w:numPr>
      </w:pPr>
      <w:r>
        <w:t>Lwóweckie opowieści                                                           ( gmina Lwówek)</w:t>
      </w:r>
    </w:p>
    <w:p w14:paraId="62A4C27E" w14:textId="6A1ED5A4" w:rsidR="005D6675" w:rsidRDefault="005D6675" w:rsidP="005D6675">
      <w:pPr>
        <w:pStyle w:val="Akapitzlist"/>
        <w:numPr>
          <w:ilvl w:val="1"/>
          <w:numId w:val="1"/>
        </w:numPr>
      </w:pPr>
      <w:r>
        <w:t>Z motocyklem i Opalińskimi po Opalenicy                        ( gmina Opalenica)</w:t>
      </w:r>
    </w:p>
    <w:p w14:paraId="648511A2" w14:textId="2068406C" w:rsidR="00DB1966" w:rsidRDefault="005D6675" w:rsidP="00DB1966">
      <w:pPr>
        <w:pStyle w:val="Akapitzlist"/>
        <w:numPr>
          <w:ilvl w:val="1"/>
          <w:numId w:val="1"/>
        </w:numPr>
      </w:pPr>
      <w:r>
        <w:t xml:space="preserve">Spacer po włościach rodziny Jacobich                               ( gmina </w:t>
      </w:r>
      <w:r w:rsidR="00DB1966">
        <w:t>Kuślin)</w:t>
      </w:r>
    </w:p>
    <w:p w14:paraId="5B094F5C" w14:textId="27AA2C24" w:rsidR="005D6675" w:rsidRDefault="005D6675" w:rsidP="005D6675">
      <w:pPr>
        <w:pStyle w:val="Akapitzlist"/>
        <w:numPr>
          <w:ilvl w:val="1"/>
          <w:numId w:val="1"/>
        </w:numPr>
      </w:pPr>
      <w:r>
        <w:t xml:space="preserve"> Pniewskie ślady Powstania Wielkopolskiego                   ( gmina Pniewy)</w:t>
      </w:r>
    </w:p>
    <w:p w14:paraId="1A31F641" w14:textId="3DA38E7D" w:rsidR="005D6675" w:rsidRPr="00DB1966" w:rsidRDefault="00DB1966" w:rsidP="005D6675">
      <w:pPr>
        <w:pStyle w:val="Akapitzlist"/>
        <w:numPr>
          <w:ilvl w:val="1"/>
          <w:numId w:val="1"/>
        </w:numPr>
        <w:rPr>
          <w:rStyle w:val="Pogrubienie"/>
        </w:rPr>
      </w:pPr>
      <w:r>
        <w:t xml:space="preserve"> </w:t>
      </w:r>
      <w:r w:rsidRPr="00DB1966">
        <w:rPr>
          <w:b/>
          <w:bCs/>
        </w:rPr>
        <w:t>C</w:t>
      </w:r>
      <w:r w:rsidRPr="00DB1966">
        <w:rPr>
          <w:rStyle w:val="Pogrubienie"/>
          <w:b w:val="0"/>
          <w:bCs w:val="0"/>
        </w:rPr>
        <w:t>o Wytomyśl-</w:t>
      </w:r>
      <w:proofErr w:type="spellStart"/>
      <w:r w:rsidRPr="00DB1966">
        <w:rPr>
          <w:rStyle w:val="Pogrubienie"/>
          <w:b w:val="0"/>
          <w:bCs w:val="0"/>
        </w:rPr>
        <w:t>icie</w:t>
      </w:r>
      <w:proofErr w:type="spellEnd"/>
      <w:r w:rsidRPr="00DB1966">
        <w:rPr>
          <w:rStyle w:val="Pogrubienie"/>
          <w:b w:val="0"/>
          <w:bCs w:val="0"/>
        </w:rPr>
        <w:t>? Spacerkiem przez okolice…</w:t>
      </w:r>
      <w:r>
        <w:rPr>
          <w:rStyle w:val="Pogrubienie"/>
          <w:b w:val="0"/>
          <w:bCs w:val="0"/>
        </w:rPr>
        <w:t xml:space="preserve">               ( gmina Nowy Tomyśl)</w:t>
      </w:r>
    </w:p>
    <w:p w14:paraId="3B27DC5B" w14:textId="6D1AC69C" w:rsidR="00DB1966" w:rsidRPr="009F14A3" w:rsidRDefault="00DB1966" w:rsidP="00DB1966">
      <w:pPr>
        <w:pStyle w:val="Akapitzlist"/>
        <w:numPr>
          <w:ilvl w:val="0"/>
          <w:numId w:val="1"/>
        </w:numPr>
        <w:rPr>
          <w:b/>
          <w:bCs/>
        </w:rPr>
      </w:pPr>
      <w:r>
        <w:t>Uczestnik, który bierze udział w konkursie</w:t>
      </w:r>
      <w:r w:rsidR="009F14A3">
        <w:t xml:space="preserve"> </w:t>
      </w:r>
      <w:r>
        <w:t xml:space="preserve"> </w:t>
      </w:r>
      <w:r w:rsidR="009F14A3">
        <w:t xml:space="preserve">dostarcza </w:t>
      </w:r>
      <w:r>
        <w:t>do biura LGD KOLD ulotkę z odciskiem pieczęci i rozwiązanym hasłem</w:t>
      </w:r>
      <w:r w:rsidR="009F14A3">
        <w:t xml:space="preserve"> ( może być ksero ulotki) danego </w:t>
      </w:r>
      <w:proofErr w:type="spellStart"/>
      <w:r w:rsidR="009F14A3">
        <w:t>questu</w:t>
      </w:r>
      <w:proofErr w:type="spellEnd"/>
      <w:r w:rsidR="009F14A3">
        <w:t>.</w:t>
      </w:r>
    </w:p>
    <w:p w14:paraId="66FDD839" w14:textId="0A3508E5" w:rsidR="009F14A3" w:rsidRPr="009F14A3" w:rsidRDefault="009F14A3" w:rsidP="00DB1966">
      <w:pPr>
        <w:pStyle w:val="Akapitzlist"/>
        <w:numPr>
          <w:ilvl w:val="0"/>
          <w:numId w:val="1"/>
        </w:numPr>
        <w:rPr>
          <w:b/>
          <w:bCs/>
        </w:rPr>
      </w:pPr>
      <w:r>
        <w:t>Nagrody:</w:t>
      </w:r>
    </w:p>
    <w:p w14:paraId="18BFE966" w14:textId="0EFD438C" w:rsidR="009F14A3" w:rsidRDefault="009F14A3" w:rsidP="009F14A3">
      <w:pPr>
        <w:pStyle w:val="Akapitzlist"/>
      </w:pPr>
      <w:r>
        <w:t xml:space="preserve">- za przejście wszystkich 7 </w:t>
      </w:r>
      <w:proofErr w:type="spellStart"/>
      <w:r>
        <w:t>questów</w:t>
      </w:r>
      <w:proofErr w:type="spellEnd"/>
      <w:r>
        <w:t xml:space="preserve">            - przypinka okolicznościowa w kolorze złotym</w:t>
      </w:r>
    </w:p>
    <w:p w14:paraId="3923230B" w14:textId="135A6C66" w:rsidR="009F14A3" w:rsidRDefault="009F14A3" w:rsidP="009F14A3">
      <w:pPr>
        <w:pStyle w:val="Akapitzlist"/>
      </w:pPr>
      <w:r>
        <w:t xml:space="preserve">- za przejście 5 </w:t>
      </w:r>
      <w:proofErr w:type="spellStart"/>
      <w:r>
        <w:t>questów</w:t>
      </w:r>
      <w:proofErr w:type="spellEnd"/>
      <w:r>
        <w:t xml:space="preserve">                                - przypinka okolicznościowa w kolorze srebrnym</w:t>
      </w:r>
    </w:p>
    <w:p w14:paraId="35492595" w14:textId="532888C9" w:rsidR="009F14A3" w:rsidRDefault="009F14A3" w:rsidP="009F14A3">
      <w:pPr>
        <w:pStyle w:val="Akapitzlist"/>
      </w:pPr>
      <w:r>
        <w:t xml:space="preserve">- za przejście 3 </w:t>
      </w:r>
      <w:proofErr w:type="spellStart"/>
      <w:r>
        <w:t>questów</w:t>
      </w:r>
      <w:proofErr w:type="spellEnd"/>
      <w:r>
        <w:t xml:space="preserve">                                - przypinka okolicznościowa w kolorze brązowym</w:t>
      </w:r>
    </w:p>
    <w:p w14:paraId="0C304E70" w14:textId="1B6EE6FD" w:rsidR="009F14A3" w:rsidRDefault="009F14A3" w:rsidP="009F14A3">
      <w:pPr>
        <w:pStyle w:val="Akapitzlist"/>
      </w:pPr>
      <w:r>
        <w:t xml:space="preserve">Do każdej przypinki dodaje się aktualnie dostępny gadżet LGD KOLD. </w:t>
      </w:r>
    </w:p>
    <w:p w14:paraId="048A9CAF" w14:textId="157D8FD2" w:rsidR="009F14A3" w:rsidRDefault="009F14A3" w:rsidP="009F14A3">
      <w:pPr>
        <w:pStyle w:val="Akapitzlist"/>
        <w:numPr>
          <w:ilvl w:val="0"/>
          <w:numId w:val="1"/>
        </w:numPr>
      </w:pPr>
      <w:r w:rsidRPr="009F14A3">
        <w:t xml:space="preserve">Udział w konkursie mogą wziąć osoby pełnoletnie, natomiast małoletnie wyłącznie za zgoda swoich rodziców lub prawnych opiekunów, która zgoda musi być załączona do przekazanej ulotki w konkursie. </w:t>
      </w:r>
      <w:r>
        <w:t xml:space="preserve"> Uczestnik konkursu winien podpisać ulotkę z adresem, pod który ew. ma być przesłana przypinka. </w:t>
      </w:r>
    </w:p>
    <w:p w14:paraId="4E359A8D" w14:textId="0E33C421" w:rsidR="009F14A3" w:rsidRDefault="009F14A3" w:rsidP="009F14A3">
      <w:pPr>
        <w:pStyle w:val="Akapitzlist"/>
        <w:numPr>
          <w:ilvl w:val="0"/>
          <w:numId w:val="1"/>
        </w:numPr>
      </w:pPr>
      <w:r>
        <w:t xml:space="preserve">Uczestnik wyraża zgodę na przetwarzanie danych osobowych na potrzeby konkursu. </w:t>
      </w:r>
    </w:p>
    <w:p w14:paraId="2872C682" w14:textId="32E678CB" w:rsidR="009F14A3" w:rsidRDefault="009F14A3" w:rsidP="009F14A3">
      <w:pPr>
        <w:pStyle w:val="Akapitzlist"/>
        <w:numPr>
          <w:ilvl w:val="0"/>
          <w:numId w:val="1"/>
        </w:numPr>
      </w:pPr>
      <w:r>
        <w:t>Informacje na temat konkursu można uzyskać pod. Nr tel. 614424160, biuro@kold.pl</w:t>
      </w:r>
    </w:p>
    <w:p w14:paraId="0752E6F5" w14:textId="120C447D" w:rsidR="009F14A3" w:rsidRDefault="009F14A3" w:rsidP="009F14A3">
      <w:pPr>
        <w:pStyle w:val="Akapitzlist"/>
        <w:numPr>
          <w:ilvl w:val="0"/>
          <w:numId w:val="1"/>
        </w:numPr>
      </w:pPr>
      <w:r>
        <w:t>Organizator nie ponosi odpowiedzialności za ewentualne szkody czy trudności, jakie mogą wyniknąć w wyniku realizacji poszczególnych</w:t>
      </w:r>
      <w:r w:rsidR="00630063">
        <w:t xml:space="preserve"> </w:t>
      </w:r>
      <w:r>
        <w:t xml:space="preserve">tras </w:t>
      </w:r>
      <w:proofErr w:type="spellStart"/>
      <w:r>
        <w:t>questowych</w:t>
      </w:r>
      <w:proofErr w:type="spellEnd"/>
      <w:r>
        <w:t xml:space="preserve">. </w:t>
      </w:r>
    </w:p>
    <w:p w14:paraId="1607AE8F" w14:textId="763BDDAE" w:rsidR="00630063" w:rsidRDefault="00630063" w:rsidP="009F14A3">
      <w:pPr>
        <w:pStyle w:val="Akapitzlist"/>
        <w:numPr>
          <w:ilvl w:val="0"/>
          <w:numId w:val="1"/>
        </w:numPr>
      </w:pPr>
      <w:r>
        <w:t xml:space="preserve">Informacje o przetwarzaniu danych osobowych znajdują się na stronie </w:t>
      </w:r>
      <w:hyperlink r:id="rId10" w:history="1">
        <w:r w:rsidRPr="00654772">
          <w:rPr>
            <w:rStyle w:val="Hipercze"/>
          </w:rPr>
          <w:t>www.kold.pl</w:t>
        </w:r>
      </w:hyperlink>
      <w:r>
        <w:t xml:space="preserve"> pod linkiem </w:t>
      </w:r>
      <w:hyperlink r:id="rId11" w:history="1">
        <w:r w:rsidRPr="00654772">
          <w:rPr>
            <w:rStyle w:val="Hipercze"/>
          </w:rPr>
          <w:t>https://www.kold.pl/przetwarzanie-danych</w:t>
        </w:r>
      </w:hyperlink>
    </w:p>
    <w:p w14:paraId="7F47C550" w14:textId="77777777" w:rsidR="00630063" w:rsidRDefault="00630063" w:rsidP="00630063">
      <w:pPr>
        <w:pStyle w:val="Akapitzlist"/>
      </w:pPr>
    </w:p>
    <w:p w14:paraId="64FBEF66" w14:textId="77777777" w:rsidR="00630063" w:rsidRDefault="00630063" w:rsidP="00630063"/>
    <w:p w14:paraId="513610BD" w14:textId="77777777" w:rsidR="00630063" w:rsidRPr="009F14A3" w:rsidRDefault="00630063" w:rsidP="00630063">
      <w:pPr>
        <w:ind w:left="4956"/>
      </w:pPr>
    </w:p>
    <w:p w14:paraId="2C56602E" w14:textId="77777777" w:rsidR="00E45520" w:rsidRPr="009F14A3" w:rsidRDefault="00E45520"/>
    <w:sectPr w:rsidR="00E45520" w:rsidRPr="009F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30D98"/>
    <w:multiLevelType w:val="multilevel"/>
    <w:tmpl w:val="5EC4F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890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E"/>
    <w:rsid w:val="005D6675"/>
    <w:rsid w:val="00630063"/>
    <w:rsid w:val="00945585"/>
    <w:rsid w:val="009F14A3"/>
    <w:rsid w:val="00A03E46"/>
    <w:rsid w:val="00DB1966"/>
    <w:rsid w:val="00E20965"/>
    <w:rsid w:val="00E45520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A843"/>
  <w15:chartTrackingRefBased/>
  <w15:docId w15:val="{44CDF435-C781-4903-8ACA-D2E88D90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5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52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B1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680.3F41FA40" TargetMode="External"/><Relationship Id="rId11" Type="http://schemas.openxmlformats.org/officeDocument/2006/relationships/hyperlink" Target="https://www.kold.pl/przetwarzanie-dany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ol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sty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9</cp:revision>
  <cp:lastPrinted>2023-10-12T10:11:00Z</cp:lastPrinted>
  <dcterms:created xsi:type="dcterms:W3CDTF">2023-10-12T09:17:00Z</dcterms:created>
  <dcterms:modified xsi:type="dcterms:W3CDTF">2023-10-24T11:48:00Z</dcterms:modified>
</cp:coreProperties>
</file>